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E9" w:rsidRDefault="001749E9"/>
    <w:p w:rsidR="001749E9" w:rsidRDefault="001749E9" w:rsidP="00822340"/>
    <w:p w:rsidR="001749E9" w:rsidRPr="00FC0653" w:rsidRDefault="001749E9" w:rsidP="00822340">
      <w:pPr>
        <w:spacing w:line="590" w:lineRule="exact"/>
        <w:rPr>
          <w:rFonts w:eastAsia="黑体"/>
        </w:rPr>
      </w:pPr>
      <w:r w:rsidRPr="00FC0653">
        <w:rPr>
          <w:rFonts w:eastAsia="黑体" w:hint="eastAsia"/>
        </w:rPr>
        <w:t>附件</w:t>
      </w:r>
      <w:r w:rsidRPr="00FC0653">
        <w:rPr>
          <w:rFonts w:eastAsia="黑体"/>
        </w:rPr>
        <w:t>1</w:t>
      </w:r>
    </w:p>
    <w:p w:rsidR="001749E9" w:rsidRPr="004D44ED" w:rsidRDefault="001749E9" w:rsidP="00822340">
      <w:pPr>
        <w:spacing w:line="590" w:lineRule="exact"/>
        <w:ind w:firstLineChars="200" w:firstLine="640"/>
      </w:pPr>
    </w:p>
    <w:p w:rsidR="001749E9" w:rsidRPr="00FC0653" w:rsidRDefault="001749E9" w:rsidP="00822340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  <w:bookmarkStart w:id="0" w:name="_GoBack"/>
      <w:r w:rsidRPr="00FC0653">
        <w:rPr>
          <w:rFonts w:ascii="方正书宋简体" w:eastAsia="方正书宋简体" w:hint="eastAsia"/>
          <w:b/>
          <w:sz w:val="44"/>
          <w:szCs w:val="44"/>
        </w:rPr>
        <w:t>档案行政执法检查对象名录库</w:t>
      </w:r>
    </w:p>
    <w:bookmarkEnd w:id="0"/>
    <w:p w:rsidR="001749E9" w:rsidRPr="00D37FE6" w:rsidRDefault="001749E9" w:rsidP="00822340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23"/>
        <w:gridCol w:w="8022"/>
      </w:tblGrid>
      <w:tr w:rsidR="001749E9" w:rsidRPr="002C3420" w:rsidTr="00E93B26">
        <w:trPr>
          <w:trHeight w:val="510"/>
          <w:tblHeader/>
          <w:jc w:val="center"/>
        </w:trPr>
        <w:tc>
          <w:tcPr>
            <w:tcW w:w="823" w:type="dxa"/>
            <w:tcBorders>
              <w:top w:val="single" w:sz="8" w:space="0" w:color="auto"/>
            </w:tcBorders>
            <w:vAlign w:val="center"/>
          </w:tcPr>
          <w:p w:rsidR="001749E9" w:rsidRPr="002C3420" w:rsidRDefault="001749E9" w:rsidP="00E93B26">
            <w:pPr>
              <w:jc w:val="center"/>
              <w:rPr>
                <w:rFonts w:ascii="黑体" w:eastAsia="黑体"/>
                <w:sz w:val="24"/>
              </w:rPr>
            </w:pPr>
            <w:r w:rsidRPr="002C3420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8022" w:type="dxa"/>
            <w:tcBorders>
              <w:top w:val="single" w:sz="8" w:space="0" w:color="auto"/>
            </w:tcBorders>
            <w:vAlign w:val="center"/>
          </w:tcPr>
          <w:p w:rsidR="001749E9" w:rsidRPr="002C3420" w:rsidRDefault="001749E9" w:rsidP="00E93B26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2C3420">
              <w:rPr>
                <w:rFonts w:ascii="黑体" w:eastAsia="黑体" w:hint="eastAsia"/>
                <w:sz w:val="24"/>
              </w:rPr>
              <w:t>单</w:t>
            </w:r>
            <w:r>
              <w:rPr>
                <w:rFonts w:ascii="黑体" w:eastAsia="黑体"/>
                <w:sz w:val="24"/>
              </w:rPr>
              <w:t xml:space="preserve">  </w:t>
            </w:r>
            <w:r w:rsidRPr="002C3420">
              <w:rPr>
                <w:rFonts w:ascii="黑体" w:eastAsia="黑体" w:hint="eastAsia"/>
                <w:sz w:val="24"/>
              </w:rPr>
              <w:t>位</w:t>
            </w:r>
            <w:r>
              <w:rPr>
                <w:rFonts w:ascii="黑体" w:eastAsia="黑体"/>
                <w:sz w:val="24"/>
              </w:rPr>
              <w:t xml:space="preserve">  </w:t>
            </w:r>
            <w:r w:rsidRPr="002C3420">
              <w:rPr>
                <w:rFonts w:ascii="黑体" w:eastAsia="黑体" w:hint="eastAsia"/>
                <w:sz w:val="24"/>
              </w:rPr>
              <w:t>名</w:t>
            </w:r>
            <w:r>
              <w:rPr>
                <w:rFonts w:ascii="黑体" w:eastAsia="黑体"/>
                <w:sz w:val="24"/>
              </w:rPr>
              <w:t xml:space="preserve">  </w:t>
            </w:r>
            <w:r w:rsidRPr="002C3420">
              <w:rPr>
                <w:rFonts w:ascii="黑体" w:eastAsia="黑体" w:hint="eastAsia"/>
                <w:sz w:val="24"/>
              </w:rPr>
              <w:t>单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001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浙江省人民代表大会常务委员会办公厅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002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中国人民政治协商会议浙江省委员会办公厅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003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中共浙江省委办公厅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004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浙江省专用通信局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005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中共浙江省委、浙江省人民政府信访局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006</w:t>
            </w:r>
          </w:p>
        </w:tc>
        <w:tc>
          <w:tcPr>
            <w:tcW w:w="8022" w:type="dxa"/>
            <w:vAlign w:val="center"/>
          </w:tcPr>
          <w:p w:rsidR="001749E9" w:rsidRPr="00702444" w:rsidRDefault="001749E9" w:rsidP="00E93B26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中共浙江</w:t>
            </w:r>
            <w:r w:rsidRPr="00702444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省委巡视工作领导小组办公室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007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中共浙江省纪律检查委员会（浙江省监察厅）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008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中共浙江省委组织部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009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中共浙江省委宣传部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010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中共浙江省委统一战线工作部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011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中共浙江省委政法委员会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012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中共浙江省委政策研究室（浙江省人民政府发展研究中心）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013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中共浙江省委台湾工作办公室（浙江省人民政府台湾事务办公室）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014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浙江省机构编制委员会办公室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015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中共浙江省直属机关工作委员会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016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中共浙江省委、浙江省人民政府农业和农村工作领导小组办公室</w:t>
            </w:r>
          </w:p>
        </w:tc>
      </w:tr>
      <w:tr w:rsidR="001749E9" w:rsidRPr="002C3420" w:rsidTr="00E93B26">
        <w:trPr>
          <w:trHeight w:val="775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017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中共浙江省委防范和处理邪教问题领导小组办公室（浙江省人民政府防范和处理邪教问题办公室）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018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中共浙江省委老干部局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019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中共浙江省委党校（浙江行政学院）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020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中共浙江省委党史研究室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021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浙江省社会主义学院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022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浙江日报报业集团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023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浙江省人民政府办公厅（浙江省人民政府政策研究室）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024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浙江省人民政府法制办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025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浙江省发展和改革委员会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026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浙江省能源局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027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浙江省物价局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028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浙江省经济和信息化委员会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029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浙江省教育厅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030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浙江省科学技术厅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031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浙江省民族宗教事务委员会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032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浙江省民政厅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033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浙江省司法厅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034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浙江省监狱管理局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035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浙江省戒毒管理局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036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浙江省财政厅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037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浙江省人力资源和社会保障厅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038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浙江省社会保险事业管理中心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039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浙江省省级医疗保险服务中心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040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浙江省就业管理服务局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041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浙江省公务员局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042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浙江省劳动保障监察总队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043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浙江省劳动人事争议仲裁院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044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浙江省人民检察院</w:t>
            </w:r>
            <w:r>
              <w:rPr>
                <w:rFonts w:hint="eastAsia"/>
                <w:sz w:val="24"/>
              </w:rPr>
              <w:t>（</w:t>
            </w:r>
            <w:r w:rsidRPr="002C3420">
              <w:rPr>
                <w:rFonts w:hint="eastAsia"/>
                <w:sz w:val="24"/>
              </w:rPr>
              <w:t>省反贪局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045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浙江省公安厅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046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浙江省高级人民法院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047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浙江省国土资源厅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048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浙江省测绘与地理信息局</w:t>
            </w:r>
            <w:r w:rsidRPr="002C3420">
              <w:rPr>
                <w:sz w:val="24"/>
              </w:rPr>
              <w:t xml:space="preserve">   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049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浙江省地质勘查局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050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浙江省环境保护厅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051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浙江省住房和城乡建设厅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052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浙江省交通运输厅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053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浙江省公路管理局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054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浙江省港航管理局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055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浙江省道路运输管理局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056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浙江省水利厅（省防汛抗旱指挥部办公室）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057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浙江省水文局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058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浙江省钱塘江管理局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059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浙江省农业厅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060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浙江省农业科学院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061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浙江省农业执法总队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062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浙江省林业厅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063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浙江省林业科学研究院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064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浙江省野生动植物保护管理总站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065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浙江省商务厅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066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浙江省文化厅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067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浙江省文物局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068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浙江省卫生和计划生育委员会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069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浙江省食品药品监督管理局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070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浙江省疾病预防控制中心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071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浙江省卫生监督所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072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浙江省血液中心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073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浙江省审计厅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074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浙江省人民政府外事侨务办公室（浙江省人民政府港澳事务办公室）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075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浙江省人民政府国有资产监督管理委员会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076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浙江省地方税务局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077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浙江省工商行政管理局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078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浙江省质量技术监督局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079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浙江省出入境检验检疫局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080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浙江省新闻出版广电局（浙江省版权局）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081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浙江省体育局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082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浙江省安全生产监督管理局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083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浙江省统计局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084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浙江省海洋与渔业局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085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浙江省旅游局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086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浙江省粮食局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087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浙江省机关事务管理局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088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浙江省人民防空办公室（浙江省民防局）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089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浙江省人民政府驻北京办事处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090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浙江省人民政府驻上海办事处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091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浙江省工商业联合会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092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农工民主党浙江省委员会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093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民革浙江省委员会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094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民盟浙江省委员会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095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民建浙江省委员会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096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民主促进会浙江省委员会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097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九三学社浙江省委员会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098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致公党浙江省委员会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099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台湾民主自治同盟浙江省委员会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100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浙江省总工会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101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中国共产主义青年团浙江省委员会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102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浙江省妇女联合会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103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浙江省科学技术协会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104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浙江省社会科学界联合会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105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浙江省文学艺术界联合会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106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浙江省残疾人联合会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107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浙江省关心下一代工作委员会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108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浙江省归国华侨联合会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109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浙江省台湾同胞联谊会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110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浙江省作家协会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111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浙江省新闻工作者协会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112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中国国际贸易促进委员会浙江省分会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113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浙江省红十字会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114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pacing w:val="-4"/>
                <w:sz w:val="24"/>
              </w:rPr>
            </w:pPr>
            <w:r w:rsidRPr="002C3420">
              <w:rPr>
                <w:rFonts w:hint="eastAsia"/>
                <w:spacing w:val="-4"/>
                <w:sz w:val="24"/>
              </w:rPr>
              <w:t>浙江省省直单位住房改革委员会办公室（浙江省省属单位住房基金管理中心）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115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浙商银行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116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浙江省人民政府金融工作办公室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117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浙江省海洋港口发展委员会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118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浙江省机械设备成套局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119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浙江省供销合作社联合社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120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浙江省发展规划研究院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121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杭钢集团公司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122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浙江省社会科学院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123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浙江省医学科学院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124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浙江省物产集团公司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125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浙江省建设投资集团有限公司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126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浙江省机电集团有限责任公司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127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浙江省商业集团有限公司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128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浙江省国际贸易集团有限公司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129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浙江省农村发展集团有限公司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130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浙江省旅游集团有限责任公司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131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浙江省能源集团有限公司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132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浙江省交通投资集团有限公司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133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浙江省轻纺集团公司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134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浙江省农村信用社联合社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135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浙江出版联合集团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136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浙江省二轻集团公司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137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浙江省盐务集团有限公司（省盐务管理局）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138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杭州萧山国际机场有限公司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139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物产中大集团有限公司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140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7956C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浙江省环保集团有限公司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141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7956C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巨化集团公司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142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7956C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浙江国有资本运营有限公司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143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  <w:shd w:val="clear" w:color="auto" w:fill="FFFFFF"/>
              </w:rPr>
              <w:t>浙江安邦护卫集团有限公司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14</w:t>
            </w:r>
            <w:r>
              <w:rPr>
                <w:sz w:val="24"/>
              </w:rPr>
              <w:t>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财通证券有限责任公司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14</w:t>
            </w:r>
            <w:r>
              <w:rPr>
                <w:sz w:val="24"/>
              </w:rPr>
              <w:t>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浙江广电</w:t>
            </w:r>
            <w:r w:rsidRPr="002C3420">
              <w:rPr>
                <w:rFonts w:hint="eastAsia"/>
                <w:sz w:val="24"/>
              </w:rPr>
              <w:t>集团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浙江机场集团公司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浙江兴合集团有限公司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浙江金融控股公司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中国美术学院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浙江工业大学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浙江师范大学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宁波大学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浙江理工大学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杭州电子科技大学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浙江工商大学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中国计量大学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浙江中医药大学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 w:rsidRPr="002C3420">
              <w:rPr>
                <w:sz w:val="24"/>
              </w:rPr>
              <w:t>15</w:t>
            </w:r>
            <w:r>
              <w:rPr>
                <w:sz w:val="24"/>
              </w:rPr>
              <w:t>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浙江海洋大学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浙江农林大学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温州医科大学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浙江财经大学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浙江科技学院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浙江传媒学院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嘉兴学院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浙江广播电视大学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浙江外国语学院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浙江万里学院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浙江树人学院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9064F5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杭州师范大学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温州大学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衢州学院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绍兴文理学院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湖州师范学院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台州学院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宁波诺丁汉大学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温州肯恩大学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丽水学院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宁波工程学院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浙江警察学院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浙江越秀外国语学院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宁波大红鹰学院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公安海警学院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浙江水利水电学院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浙江音乐学院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杭州医学院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浙江大学城市学院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浙江大学宁波理工学院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同济大学浙江学院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上海财经大学浙江学院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浙江医药高等专科学校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浙江交通职业技术学院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金华职业技术学院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宁波职业技术学院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6E3361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温州职业技术学院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浙江旅游职业学院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杭州职业技术学院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浙江机电职业技术学院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浙江工商职业技术学院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浙江商业职业技术学院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浙江艺术职业学院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5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浙江金融职业学院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浙江经贸职业技术学院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浙江建设职业技术学院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浙江纺织服装职业技术学院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湖州职业技术学院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绍兴职业技术学院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浙江工业职业技术学院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义乌工商职业技术学院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衢州职业技术学院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台州职业技术学院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浙江工贸职业技术学院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浙江育英职业技术学院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浙江东方职业技术学院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浙江警官职业学院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浙江经济职业技术学院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宁波卫生职业技术学院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宁波城市职业技术学院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丽水职业技术学院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297C27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嘉兴职业技术学院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嘉兴南洋职业技术学院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浙江长征职业技术学院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浙江广厦建设职业技术学院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杭州万向职业技术学院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杭州科技职业技术学院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浙江国际海运职业技术学院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台州科技职业学院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浙江体育职业技术学院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spacing w:line="3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浙江邮电职业技术学院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spacing w:line="3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浙江同济科技职业学院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浙江电力职业技术学院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浙江汽车职业技术学院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浙江横店影视职业技术学院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温州科技职业学院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浙江农业商贸职业学院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浙江特殊教育职业学院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浙江安防职业技术学院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浙江舟山群岛新区旅游与健康职业学院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3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浙江科贸职业技术学院（筹）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浙江小百花越剧团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浙江省人民医院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浙江医院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浙江省立同德医院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浙江省肿瘤医院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4302B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杭州市档案局（馆）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E93B26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宁波市档案局（馆）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504602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温州市档案局（馆）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504602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湖州市档案局（馆）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504602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嘉兴市档案局（馆）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504602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绍兴市档案局（馆）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504602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金华市档案局（馆）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504602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衢州市档案局（馆）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504602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舟山市档案局（馆）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504602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台州市档案局（馆）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504602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丽水市档案局（馆）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8022" w:type="dxa"/>
            <w:vAlign w:val="center"/>
          </w:tcPr>
          <w:p w:rsidR="001749E9" w:rsidRPr="002C3420" w:rsidRDefault="001749E9" w:rsidP="00504602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省直单位档案服务外包承揽企业</w:t>
            </w:r>
          </w:p>
        </w:tc>
      </w:tr>
      <w:tr w:rsidR="001749E9" w:rsidRPr="002C3420" w:rsidTr="00E93B26">
        <w:trPr>
          <w:trHeight w:val="510"/>
          <w:jc w:val="center"/>
        </w:trPr>
        <w:tc>
          <w:tcPr>
            <w:tcW w:w="823" w:type="dxa"/>
            <w:tcBorders>
              <w:bottom w:val="single" w:sz="8" w:space="0" w:color="auto"/>
            </w:tcBorders>
            <w:vAlign w:val="center"/>
          </w:tcPr>
          <w:p w:rsidR="001749E9" w:rsidRPr="002C3420" w:rsidRDefault="001749E9" w:rsidP="00E93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8022" w:type="dxa"/>
            <w:tcBorders>
              <w:bottom w:val="single" w:sz="8" w:space="0" w:color="auto"/>
            </w:tcBorders>
            <w:vAlign w:val="center"/>
          </w:tcPr>
          <w:p w:rsidR="001749E9" w:rsidRPr="002C3420" w:rsidRDefault="001749E9" w:rsidP="00504602">
            <w:pPr>
              <w:spacing w:line="320" w:lineRule="exact"/>
              <w:rPr>
                <w:sz w:val="24"/>
              </w:rPr>
            </w:pPr>
            <w:r w:rsidRPr="002C3420">
              <w:rPr>
                <w:rFonts w:hint="eastAsia"/>
                <w:sz w:val="24"/>
              </w:rPr>
              <w:t>省重点建设项目（含中央预算内投资项目、依据省级项目管理权限确定）</w:t>
            </w:r>
          </w:p>
        </w:tc>
      </w:tr>
    </w:tbl>
    <w:p w:rsidR="001749E9" w:rsidRPr="00822340" w:rsidRDefault="001749E9" w:rsidP="00822340"/>
    <w:sectPr w:rsidR="001749E9" w:rsidRPr="00822340" w:rsidSect="000B6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E9" w:rsidRDefault="001749E9" w:rsidP="00827EDD">
      <w:r>
        <w:separator/>
      </w:r>
    </w:p>
  </w:endnote>
  <w:endnote w:type="continuationSeparator" w:id="0">
    <w:p w:rsidR="001749E9" w:rsidRDefault="001749E9" w:rsidP="0082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9" w:rsidRDefault="001749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9" w:rsidRDefault="001749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9" w:rsidRDefault="001749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E9" w:rsidRDefault="001749E9" w:rsidP="00827EDD">
      <w:r>
        <w:separator/>
      </w:r>
    </w:p>
  </w:footnote>
  <w:footnote w:type="continuationSeparator" w:id="0">
    <w:p w:rsidR="001749E9" w:rsidRDefault="001749E9" w:rsidP="00827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9" w:rsidRDefault="001749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9" w:rsidRDefault="001749E9" w:rsidP="00827ED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E9" w:rsidRDefault="001749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340"/>
    <w:rsid w:val="00017897"/>
    <w:rsid w:val="000B651C"/>
    <w:rsid w:val="001749E9"/>
    <w:rsid w:val="002740A6"/>
    <w:rsid w:val="00297C27"/>
    <w:rsid w:val="002C3420"/>
    <w:rsid w:val="004D44ED"/>
    <w:rsid w:val="00504602"/>
    <w:rsid w:val="00555C24"/>
    <w:rsid w:val="006007E5"/>
    <w:rsid w:val="006E3361"/>
    <w:rsid w:val="00702444"/>
    <w:rsid w:val="007956C1"/>
    <w:rsid w:val="00822340"/>
    <w:rsid w:val="00827EDD"/>
    <w:rsid w:val="00845A4C"/>
    <w:rsid w:val="008606ED"/>
    <w:rsid w:val="009064F5"/>
    <w:rsid w:val="00D37FE6"/>
    <w:rsid w:val="00E4302B"/>
    <w:rsid w:val="00E93B26"/>
    <w:rsid w:val="00FC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40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7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EDD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27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7ED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618</Words>
  <Characters>3528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zjh</dc:creator>
  <cp:keywords/>
  <dc:description/>
  <cp:lastModifiedBy>胡文苑</cp:lastModifiedBy>
  <cp:revision>2</cp:revision>
  <dcterms:created xsi:type="dcterms:W3CDTF">2016-12-06T08:51:00Z</dcterms:created>
  <dcterms:modified xsi:type="dcterms:W3CDTF">2016-12-06T08:51:00Z</dcterms:modified>
</cp:coreProperties>
</file>